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D603D4">
        <w:rPr>
          <w:rFonts w:ascii="Times New Roman" w:hAnsi="Times New Roman" w:cs="Times New Roman"/>
          <w:sz w:val="26"/>
          <w:szCs w:val="26"/>
        </w:rPr>
        <w:t>875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D603D4">
        <w:rPr>
          <w:rFonts w:ascii="Times New Roman" w:hAnsi="Times New Roman" w:cs="Times New Roman"/>
          <w:sz w:val="26"/>
          <w:szCs w:val="26"/>
        </w:rPr>
        <w:t xml:space="preserve">2818-36 </w:t>
      </w:r>
      <w:r w:rsidR="00046374">
        <w:rPr>
          <w:rFonts w:ascii="Times New Roman" w:hAnsi="Times New Roman" w:cs="Times New Roman"/>
          <w:sz w:val="26"/>
          <w:szCs w:val="26"/>
        </w:rPr>
        <w:t xml:space="preserve"> 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B01407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D603D4">
        <w:rPr>
          <w:rFonts w:ascii="Times New Roman" w:hAnsi="Times New Roman" w:cs="Times New Roman"/>
          <w:sz w:val="26"/>
          <w:szCs w:val="26"/>
        </w:rPr>
        <w:t xml:space="preserve">09 сентября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Ковалева Льва Валерьевича, </w:t>
      </w:r>
      <w:r w:rsidR="00BA12AE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«Торговый Дом Когалымойл» генеральным директором, зарегистрированного и проживающего по адресу: </w:t>
      </w:r>
      <w:r w:rsidR="00BA12AE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>»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3D4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ТД КОЙЛ»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D603D4">
        <w:rPr>
          <w:rFonts w:ascii="Times New Roman" w:hAnsi="Times New Roman" w:cs="Times New Roman"/>
          <w:sz w:val="26"/>
          <w:szCs w:val="26"/>
        </w:rPr>
        <w:t>до 24.00 часов 25.10.2024 не исполнил</w:t>
      </w:r>
      <w:r w:rsidRPr="00D603D4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налогового расчета по страховым взносам за 9 месяцев 2024.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9 месяцев 2024 года – 25.10.2024. Дата совершения административного правонарушения – 26.10.2024, время 00:01. Фактически на дату составления протокола расчет по страховым взносам за 9 месяцев 2024 года не представлен.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="00046374">
        <w:rPr>
          <w:rFonts w:ascii="Times New Roman" w:hAnsi="Times New Roman" w:cs="Times New Roman"/>
          <w:sz w:val="26"/>
          <w:szCs w:val="26"/>
        </w:rPr>
        <w:t xml:space="preserve">извещен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D603D4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Ковалева Л.В.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Ковалева Л.В.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046374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D603D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6700169200002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D603D4">
        <w:rPr>
          <w:rFonts w:ascii="Times New Roman" w:hAnsi="Times New Roman" w:cs="Times New Roman"/>
          <w:color w:val="000000"/>
          <w:w w:val="103"/>
          <w:sz w:val="26"/>
          <w:szCs w:val="26"/>
        </w:rPr>
        <w:t>09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D603D4">
        <w:rPr>
          <w:rFonts w:ascii="Times New Roman" w:hAnsi="Times New Roman" w:cs="Times New Roman"/>
          <w:color w:val="000000"/>
          <w:w w:val="103"/>
          <w:sz w:val="26"/>
          <w:szCs w:val="26"/>
        </w:rPr>
        <w:t>7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D603D4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инспектора, о</w:t>
      </w:r>
      <w:r w:rsidRPr="00313E2D" w:rsidR="000F6E98">
        <w:rPr>
          <w:rFonts w:ascii="Times New Roman" w:hAnsi="Times New Roman" w:cs="Times New Roman"/>
          <w:sz w:val="26"/>
          <w:szCs w:val="26"/>
        </w:rPr>
        <w:t>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F30766">
        <w:rPr>
          <w:rFonts w:ascii="Times New Roman" w:hAnsi="Times New Roman" w:cs="Times New Roman"/>
          <w:sz w:val="26"/>
          <w:szCs w:val="26"/>
        </w:rPr>
        <w:t>ТД КОЙЛ»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B263B">
        <w:rPr>
          <w:rFonts w:ascii="Times New Roman" w:hAnsi="Times New Roman" w:cs="Times New Roman"/>
          <w:sz w:val="26"/>
          <w:szCs w:val="26"/>
        </w:rPr>
        <w:t>Ковалеву Л.В.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63B">
        <w:rPr>
          <w:rFonts w:ascii="Times New Roman" w:hAnsi="Times New Roman" w:cs="Times New Roman"/>
          <w:sz w:val="26"/>
          <w:szCs w:val="26"/>
        </w:rPr>
        <w:t>Ковалева Льва Валерьевича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603D4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04637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6374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87589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68B"/>
    <w:rsid w:val="008163F4"/>
    <w:rsid w:val="00837D70"/>
    <w:rsid w:val="00851153"/>
    <w:rsid w:val="00851A45"/>
    <w:rsid w:val="0088325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1407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2AE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3D4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334C-3A2A-4EA1-A5B7-91DE9758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